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(Остра твоя, конечно, шутка)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Остра твоя, конечно, шутка,
          <w:br/>
           Но мне прискорбно видеть в ней
          <w:br/>
           Не счастье твоего рассудка,
          <w:br/>
           А счастье памяти твоей.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2022-04-22T05:57:57+03:00</dcterms:created>
  <dcterms:modified xsi:type="dcterms:W3CDTF">2022-04-22T05:57:57+03:00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