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Эпитафии доктору Кастальди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Из стран Италии — отчизны
          <w:br/>
           Рок неведомый сюда его привел.
          <w:br/>
           Скиталец, здесь искал он лучшей жизни…
          <w:br/>
           Далеко от своих смерть близкую обрел!
          <w:br/>
          <w:br/>
          II
          <w:br/>
          <w:br/>
          Брыкнула лошадь вдруг, скользнула и упала, —
          <w:br/>
           И доктора Кастальдия не стало!…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2022-04-22T01:27:14+03:00</dcterms:created>
  <dcterms:modified xsi:type="dcterms:W3CDTF">2022-04-22T01:27:14+03:00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