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бледная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близок и понятен
          <w:br/>
           Этот мир — зеленый, синий,
          <w:br/>
           Мир живых прозрачных пятен
          <w:br/>
           И упругих, гибких линий.
          <w:br/>
          <w:br/>
          Мир стряхнул покров туманов.
          <w:br/>
           Четкий воздух свеж и чист.
          <w:br/>
           На больших стволах каштанов
          <w:br/>
           Ярко вспыхнул бледный лист.
          <w:br/>
          <w:br/>
          Небо целый день моргает
          <w:br/>
           (Прыснет дождик, брызнет луч),
          <w:br/>
           Развивает и свивает
          <w:br/>
           Свой покров из сизых туч.
          <w:br/>
          <w:br/>
          И сквозь дымчатые щели
          <w:br/>
           Потускневшего окна
          <w:br/>
           Бледно пишет акварели
          <w:br/>
           Эта бледная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2022-04-21T23:25:37+03:00</dcterms:created>
  <dcterms:modified xsi:type="dcterms:W3CDTF">2022-04-21T23:25:37+03:00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