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улица тем хороша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улица тем хороша
          <w:br/>
           Удивительной этой зимою —
          <w:br/>
           Независимо и не спеша
          <w:br/>
           Возвращается улица к морю.
          <w:br/>
          <w:br/>
          Поверну за углом — а потом
          <w:br/>
           Эту синюю воду увижу.
          <w:br/>
           А потом? А потом — суп с котом,
          <w:br/>
           Я не знаю, что будет потом,
          <w:br/>
           Но я знаю, я понял, я — выжил.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2022-04-26T15:52:32+03:00</dcterms:created>
  <dcterms:modified xsi:type="dcterms:W3CDTF">2022-04-26T15:52:32+03:00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