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крыши 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крыши на закате,
          <w:br/>
           Эти окна, как в огне,
          <w:br/>
           Самой резкою печатью
          <w:br/>
           Отпечатаны во мне. 
          <w:br/>
          <w:br/>
          Этот город под горою,
          <w:br/>
           Вечереющий вдали,
          <w:br/>
           Словно тонкою иглою
          <w:br/>
           Прямо в кровь мою ввели.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2022-04-22T08:00:36+03:00</dcterms:created>
  <dcterms:modified xsi:type="dcterms:W3CDTF">2022-04-22T08:00:36+03:00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