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 было глухое, тяжелое время..."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глухое, тяжелое время.
          <w:br/>
          Дни в разлуке текли, я как мертвый блуждал;
          <w:br/>
          Я коня на закате седлал
          <w:br/>
          И в безлюдном дворе ставил ногу на стремя.
          <w:br/>
          <w:br/>
          На горе меня темное поле встречало.
          <w:br/>
          В темноту, на восток, направлял я коня -
          <w:br/>
          И пустынная ночь окружала меня
          <w:br/>
          И, склонивши колосья, молчала.
          <w:br/>
          <w:br/>
          И, молчанью внимая,я тихо склонялся
          <w:br/>
          Головой на луку. Я без мысли глядел
          <w:br/>
          Но дорожную пыль, и душой холодел,
          <w:br/>
          И в холодной тоске забывался.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2021-11-11T15:11:22+03:00</dcterms:created>
  <dcterms:modified xsi:type="dcterms:W3CDTF">2021-11-11T15:11:22+03:00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