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тебя вначале встретил,
          <w:br/>
           А голос твой…
          <w:br/>
           Но я не знал.
          <w:br/>
           Он не спросил и не ответил…
          <w:br/>
           Заворожил и вдруг пропал.
          <w:br/>
           Я не тебя,
          <w:br/>
           А смех твой встретил,
          <w:br/>
           Похожий на лазурный плеск.
          <w:br/>
           Он был и радостен и светел.
          <w:br/>
           Заворожил и вдруг исчез.
          <w:br/>
           И лишь потом тебя я встретил.
          <w:br/>
           О, как была ты молода!
          <w:br/>
           Но понял я.
          <w:br/>
           Что это ветер
          <w:br/>
           Заворожил меня тогда.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2022-04-22T20:33:27+03:00</dcterms:created>
  <dcterms:modified xsi:type="dcterms:W3CDTF">2022-04-22T20:33:27+03:00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