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вешний, древесный шум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Ich ging im walde</em>
          <w:br/>
          <em>So fur miсh hin</em>
          <w:br/>
          <em>Um nichts zu suchen</em>
          <w:br/>
          <em>Das war mein sion. {*}</em>
          <w:br/>
          <em>{* бродил я лесом…</em>
          <w:br/>
          <em>В глуши его</em>
          <w:br/>
          <em>Найти не чаял</em>
          <w:br/>
          <em>Я ничего.</em>
          <w:br/>
          <w:br/>
          И.в. Гётe. «нашёл».
          <w:br/>
           (пер. С нем. Сергея шервинского.)}
          <w:br/>
          <w:br/>
          Это вешний, древесный шум
          <w:br/>
           И шепоты встречных растений.
          <w:br/>
           В моем сердце ни грусти, ни дум,
          <w:br/>
           А в руке вянет ветка сирени.
          <w:br/>
           Так пахуча земля и сыра!
          <w:br/>
           Задевают зеленые прутья,
          <w:br/>
           Зазывает природа — игра,
          <w:br/>
           И нигде не могу отдохнуть я.
          <w:br/>
           Это — вздохи весенней хвалы,
          <w:br/>
           Это — сеть золотых трепетаний,
          <w:br/>
           Забелели в овраге стволы,
          <w:br/>
           Где-то в глуби проснулись желанья.
          <w:br/>
           Я не знаю какой — только близится срок.
          <w:br/>
           Здесь у выхода мшистого ложа
          <w:br/>
           Уроню мой увядший цветок,
          <w:br/>
           Чтоб задумчивей стало и строже.
          <w:br/>
           Вот и поле. Смиренной тиши
          <w:br/>
           Чьи-то сны меж хлебов просияли.
          <w:br/>
           Чую будущий подвиг души,
          <w:br/>
           Воскресающий в синей 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2022-04-23T22:04:40+03:00</dcterms:created>
  <dcterms:modified xsi:type="dcterms:W3CDTF">2022-04-23T22:04:40+03:00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