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Этого быть не могло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Этого быть не могло:
          <w:br/>
          Это волшебно для яви!
          <w:br/>
          Мог ли я видеть святое чело
          <w:br/>
          В вечной немеркнущей, солнечной славе?
          <w:br/>
          Мог ли носитель горба,
          <w:br/>
          Данного жизнью суровой,
          <w:br/>
          Видеть сиянье ее неземного герба
          <w:br/>
          И не ослепнуть, ослепнуть готовый?
          <w:br/>
          В мире, где царствует зло,
          <w:br/>
          Этого быть не могло!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2022-03-22T09:24:14+03:00</dcterms:created>
  <dcterms:modified xsi:type="dcterms:W3CDTF">2022-03-22T09:24:14+03:00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