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Этой чаше рассудок хвалу воздает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чаше рассудок хвалу воздает,
          <w:br/>
           С ней влюбленный целуется ночь напролет.
          <w:br/>
           А безумный гончар столь изящную чашу
          <w:br/>
           Создает и об землю без жалости бьет!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2022-04-21T18:59:35+03:00</dcterms:created>
  <dcterms:modified xsi:type="dcterms:W3CDTF">2022-04-21T18:59:35+03:00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