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"Эх, жизнь моя..."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Эх, жизнь моя,
          <w:br/>
          Улыбка девичья.
          <w:br/>
          За Гольдшмита пьем
          <w:br/>
          И за Галькевича.
          <w:br/>
          <w:br/>
          Будет пуст стакан,
          <w:br/>
          Как и жизнь пуста.
          <w:br/>
          Прижимай, Муран,
          <w:br/>
          Свой бокал к устам.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2021-11-10T14:06:12+03:00</dcterms:created>
  <dcterms:modified xsi:type="dcterms:W3CDTF">2021-11-10T14:06:12+03:00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