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Юг и север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сторона, где всё благоухает;
          <w:br/>
           Где ночь, как день безоблачный, сияет
          <w:br/>
           Над зыбью вод и моря вечный шум
          <w:br/>
           Таинственно оковывает ум;
          <w:br/>
           Где в сумраке садов уединенных,
          <w:br/>
           Сияющей луной осеребренных,
          <w:br/>
           Подъемлется алмазною дугой
          <w:br/>
           Фонтанный дождь над сочною травой;
          <w:br/>
           Где статуи безмолвствуют угрюмо,
          <w:br/>
           Объятые невыразимой думой;
          <w:br/>
           Где говорят так много о былом
          <w:br/>
           Развалины, покрытые плющом;
          <w:br/>
           Где на коврах долины живописной
          <w:br/>
           Ложится тень от рощи кипарисной;
          <w:br/>
           Где всё быстрей и зреет и цветет;
          <w:br/>
           Где жизни пир беспечнее идет.
          <w:br/>
          <w:br/>
          Но мне милей роскошной жизни Юга
          <w:br/>
           Седой зимы полуночная вьюга,
          <w:br/>
           Мороз и ветр, и грозный шум лесов,
          <w:br/>
           Дремучий бор по скату берегов,
          <w:br/>
           Простор степей и небо над степями
          <w:br/>
           С громадой туч и яркими звездами.
          <w:br/>
           Глядишь кругом — всё сердцу говорит:
          <w:br/>
           И деревень однообразный вид,
          <w:br/>
           И городов обширные картины,
          <w:br/>
           И снежные безлюдные равнины,
          <w:br/>
           И удали размашистый разгул,
          <w:br/>
           И русский дух, и русской песни гул,
          <w:br/>
           То глубоко беспечной, то унылой,
          <w:br/>
           Проникнутой невыразимой силой…
          <w:br/>
           Глядишь вокруг — и на душе легко,
          <w:br/>
           И зреет мысль так вольно, широко,
          <w:br/>
           И сладко песнь в честь родины поется,
          <w:br/>
           И кровь кипит, и сердце гордо бьется,
          <w:br/>
           И с радостью внимаешь звуку слов:
          <w:br/>
           «Я Руси сын! здесь край моих отцов!»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2022-04-22T02:30:07+03:00</dcterms:created>
  <dcterms:modified xsi:type="dcterms:W3CDTF">2022-04-22T02:30:07+03:00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