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Юг на Cевере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остановила у эскимосской юрты
          <w:br/>
          Пегого оленя, — он поглядел умно.
          <w:br/>
          А я достала фрукты
          <w:br/>
          И стала пить вино.
          <w:br/>
          И в тундре — вы понимаете? — стало южно…
          <w:br/>
          В щелчках мороза — дробь кастаньет…
          <w:br/>
          И захохотала я жемчужно,
          <w:br/>
          Наведя на эскимоса свой лорнет.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2022-03-22T11:41:34+03:00</dcterms:created>
  <dcterms:modified xsi:type="dcterms:W3CDTF">2022-03-22T11:41:34+03:00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