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Юному поэту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Юноша бледный со взором горящим,
          <w:br/>
          Ныне даю я тебе три завета:
          <w:br/>
          Первый прими: не живи настоящим,
          <w:br/>
          Только грядущее - область поэта.
          <w:br/>
          Помни второй: никому не сочувствуй,
          <w:br/>
          Сам же себя полюби беспредельно.
          <w:br/>
          Третий храни: поклоняйся искусству,
          <w:br/>
          Только ему, безраздумно, бесцельно.
          <w:br/>
          Юноша бледный со взором смущенным!
          <w:br/>
          Если ты примешь моих три завета,
          <w:br/>
          Молча паду я бойцом побежденным,
          <w:br/>
          Зная, что в мире оставлю поэта.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2021-11-10T21:19:41+03:00</dcterms:created>
  <dcterms:modified xsi:type="dcterms:W3CDTF">2021-11-10T21:19:41+03:00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