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Юношам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Юношам — жарко,
          <w:br/>
          Юноши — рдеют,
          <w:br/>
          Юноши бороду бреют.
          <w:br/>
          <w:br/>
          Старость — жалеет:
          <w:br/>
          Бороды греют.
          <w:br/>
          <w:br/>
          (Проснулась с этими стихами 22 мая 1918)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2022-03-18T23:43:26+03:00</dcterms:created>
  <dcterms:modified xsi:type="dcterms:W3CDTF">2022-03-18T23:43:26+03:00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