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вечернею порою над заснувшею рекою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вечернею порою над заснувшею рекою,
          <w:br/>
          Полон дум необъяснимых, всеми кинутый, брожу.
          <w:br/>
          Точно дух ночной, блуждаю, встречи радостной не знаю,
          <w:br/>
          Одиночества дрожу.
          <w:br/>
          <w:br/>
          Слышу прошлые мечтанья, и души моей страданья
          <w:br/>
          С новой силой, с новой злобой у меня в груди встают.
          <w:br/>
          С ними я окончил цело, сердце знать их не хотело.
          <w:br/>
          Но они его гнетут.
          <w:br/>
          <w:br/>
          Нет, довольно мне страданий, больше сладких упований
          <w:br/>
          Не хочу я, и в бесстрастье погрузиться не хочу.
          <w:br/>
          Дайте прошлому забвенье, к настоящему презренье.
          <w:br/>
          И я в небо улечу.
          <w:br/>
          <w:br/>
          Но напрасны все усилья, тесно связанные крылья
          <w:br/>
          Унести меня не могут с опостылевшей земли.
          <w:br/>
          Как и все мои мечтанья, мои прежние страданья
          <w:br/>
          Позабыться не могли.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2022-03-18T22:59:22+03:00</dcterms:created>
  <dcterms:modified xsi:type="dcterms:W3CDTF">2022-03-18T22:59:22+03:00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