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искры от кирки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искры от кирки,
          <w:br/>
          Ударившей о камень.
          <w:br/>
          Вы, силы пламени, легки,
          <w:br/>
          Люблю тебя, о пламень!
          <w:br/>
          Ты встанешь некогда врагом,
          <w:br/>
          Ты до неба воспрянешь!
          <w:br/>
          И день, венчанный вечным днем, —
          <w:br/>
          Я жду, — и ты настанешь!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2022-03-19T08:19:21+03:00</dcterms:created>
  <dcterms:modified xsi:type="dcterms:W3CDTF">2022-03-19T08:19:21+03:00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