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сон: прохладный гаснул день,
          <w:br/>
          От дома длинная ложилась тень,
          <w:br/>
          Луна, взойдя на небе голубом,
          <w:br/>
          Играла в стёклах радужным огнём.
          <w:br/>
          Всё было тихо, как луна и ночь,
          <w:br/>
          И ветр не мог дремоты превозмочь.
          <w:br/>
          И на большом крыльце, меж двух колонн,
          <w:br/>
          Я видел деву; как последний сон
          <w:br/>
          Души, на небо призванной, она
          <w:br/>
          Сидела тут пленительна, грустна,
          <w:br/>
          Хоть, может быть, притворная печаль
          <w:br/>
          Блестела в этом взоре, но едва ль.
          <w:br/>
          Её рука так трепетна была,
          <w:br/>
          И грудь её младая так тепла;
          <w:br/>
          У ног её (ребенок, может быть)
          <w:br/>
          Сидел... Ах! рано начал он любить.
          <w:br/>
          Во цвете лет, с привязчивой душой,
          <w:br/>
          Зачем ты здесь, страдалец молодой?
          <w:br/>
          И он сидел, и с страхом руку жал,
          <w:br/>
          И глаз её движенья провожал.
          <w:br/>
          И не прочел он в них судьбы завет,
          <w:br/>
          Мучение, заботы многих лет,
          <w:br/>
          Болезнь души, потоки горьких слёз,
          <w:br/>
          Всё, что оставил, всё, что перенёс.
          <w:br/>
          И дорожил он взглядом тех очей,
          <w:br/>
          Причиною погибели своей...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2025-04-21T18:00:30+03:00</dcterms:created>
  <dcterms:modified xsi:type="dcterms:W3CDTF">2025-04-21T18:00:30+03:00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