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юношу-пророка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юношу-пророка,
          <w:br/>
          Припавшего к стеклянным волосам лесного водопада,
          <w:br/>
          Где старые мшистые деревья стояли в сумраке важно, как старики,
          <w:br/>
          И перебирали на руках четки ползучих растений.
          <w:br/>
          Стеклянной пуповиной летела в пропасть цепь
          <w:br/>
          Стеклянных матерей и дочерей
          <w:br/>
          Рождения водопада, где мать воды и дети менялися местами.
          <w:br/>
          Внизу река шумела.
          <w:br/>
          Деревья заполняли свечами своих веток
          <w:br/>
          Пустой объем ущелья, и азбукой столетий толпилися утесы.
          <w:br/>
          А камни-великаны — как плечи лесной девы
          <w:br/>
          Под белою волной,
          <w:br/>
          Что за морем искал священник наготы.
          <w:br/>
          Он Разиным поклялся быть напротив.
          <w:br/>
          Ужели снова бросит в море княжну? Противо-Разин грезит.
          <w:br/>
          Нет! Нет! Свидетели — высокие деревья!
          <w:br/>
          Студеною волною покрыв себя
          <w:br/>
          И холода живого узнав язык и разум,
          <w:br/>
          Другого мира, ледян&lt;ого&gt; тела,
          <w:br/>
          Наш юноша поет:
          <w:br/>
          «С русалкою Зоргама обручен
          <w:br/>
          Навеки я,
          <w:br/>
          Волну очеловечив.
          <w:br/>
          Тот — сделал волной деву».
          <w:br/>
          Деревья шептали речи столетий.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2022-03-20T04:48:51+03:00</dcterms:created>
  <dcterms:modified xsi:type="dcterms:W3CDTF">2022-03-20T04:48:51+03:00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