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видела Вас три раза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видела Вас три раза,
          <w:br/>
          Но нам не остаться врозь.
          <w:br/>
          — Ведь первая Ваша фраза
          <w:br/>
          Мне сердце прожгла насквозь!
          <w:br/>
          <w:br/>
          Мне смысл ее так же темен,
          <w:br/>
          Как шум молодой листвы.
          <w:br/>
          Вы — точно портрет в альбоме, —
          <w:br/>
          И мне не узнать, кто Вы.
          <w:br/>
          <w:br/>
          . . . . . . . . . .
          <w:br/>
          <w:br/>
          Здесь всё — говорят — случайно,
          <w:br/>
          И можно закрыть альбом…
          <w:br/>
          О, мраморный лоб! О, тайна
          <w:br/>
          За этим огромным лбом!
          <w:br/>
          <w:br/>
          Послушайте, я правдива
          <w:br/>
          До вызова, до тоски:
          <w:br/>
          Моя золотая грива
          <w:br/>
          Не знает ничьей руки.
          <w:br/>
          <w:br/>
          Мой дух — не смирён никем он.
          <w:br/>
          Мы — души различных каст.
          <w:br/>
          И мой неподкупный демон
          <w:br/>
          Мне Вас полюбить не даст.
          <w:br/>
          <w:br/>
          — «Так что ж это было?» — Это
          <w:br/>
          Рассудит иной Судья.
          <w:br/>
          Здесь многому нет ответа,
          <w:br/>
          И Вам не узнать — кто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2022-03-17T14:32:33+03:00</dcterms:created>
  <dcterms:modified xsi:type="dcterms:W3CDTF">2022-03-17T14:32:33+03:00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