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(Я не песню пропел)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песню пропел, не балладу сложил,
          <w:br/>
           Отыскал я прямую дорогу,
          <w:br/>
           Но желанной награды я не заслужил
          <w:br/>
           И не заворожил недотрогу.
          <w:br/>
          <w:br/>
          Время шло. Зазнобила седая зима.
          <w:br/>
           Зачастили короткие встречи.
          <w:br/>
           И она меня часто сводила с ума,
          <w:br/>
           Но о будущем не было речи.
          <w:br/>
          <w:br/>
          Но росла моя жажда. И ранней весной
          <w:br/>
           На окраине где-то московской,
          <w:br/>
           Может, на поле чистом иль в чаще лесной,
          <w:br/>
           Повстречался я с гостьей таковской.
          <w:br/>
          <w:br/>
          Ее облик менялся в далеком пути,
          <w:br/>
           И на Балтике в сумрачной сини
          <w:br/>
           Ей хотелось по гальке горячей пройти
          <w:br/>
           До Купавны ногами босыми.
          <w:br/>
          <w:br/>
          Да, я завтра увижу ее. Только нет
          <w:br/>
           С вологодской девчонкою сладу,
          <w:br/>
           Не услышал я зова далеких планет,
          <w:br/>
           А сложил напоследок балладу.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2022-04-22T07:29:47+03:00</dcterms:created>
  <dcterms:modified xsi:type="dcterms:W3CDTF">2022-04-22T07:29:47+03:00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