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встречу с легким удивленьем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встречу с легким удивленьем
          <w:br/>
           Нежданной старости зарю.
          <w:br/>
           Ужель чужим огнем горю?
          <w:br/>
           Волнуюсь я чужим волненьем?
          <w:br/>
           Стою на тихом берегу,
          <w:br/>
           Далек от радостного бою,
          <w:br/>
           Следя лишь за одним тобою,
          <w:br/>
           Твой мир и славу берегу.
          <w:br/>
           Теперь и пенного Россини
          <w:br/>
           По-новому впиваю вновь
          <w:br/>
           И вижу только чрез любовь,
          <w:br/>
           Что небеса так детски сини.
          <w:br/>
           Бывало, плача и шутя,
          <w:br/>
           Я знал любовь слепой резвушкой,
          <w:br/>
           Теперь же в чепчике, старушкой,
          <w:br/>
           Она лишь пестует дитя.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2022-04-22T21:14:30+03:00</dcterms:created>
  <dcterms:modified xsi:type="dcterms:W3CDTF">2022-04-22T21:14:30+03:00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