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должен быть старым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должен быть старым,
          <w:br/>
          И мудрым,
          <w:br/>
          И ко всему равнодушным,
          <w:br/>
          С каменеющим сердцем
          <w:br/>
          И с презрительным взором,
          <w:br/>
          Потому что Ананке,
          <w:br/>
          Злая,
          <w:br/>
          Открыла мне мой жребий:
          <w:br/>
          Жить лишь только после смерти
          <w:br/>
          Бестелесною тенью,
          <w:br/>
          Лёгким звуком,
          <w:br/>
          Пыльною радостью
          <w:br/>
          Чудака книгочия…
          <w:br/>
          А все же нагое тело
          <w:br/>
          Меня волнует,
          <w:br/>
          Как в юные годы.
          <w:br/>
          Я люблю руки,
          <w:br/>
          И ноги,
          <w:br/>
          И упругую кожу,
          <w:br/>
          И всё, что можно
          <w:br/>
          Целовать и ласкать.
          <w:br/>
          И если ты, милая,
          <w:br/>
          Капризная, но вовсе не злая,
          <w:br/>
          Хочешь моего ясного взгляда,
          <w:br/>
          Моей светлой улыбки,
          <w:br/>
          Моего лёгкого прикосновения, —
          <w:br/>
          А что же больше я могу
          <w:br/>
          Дать или взять? —
          <w:br/>
          Знай, знай,
          <w:br/>
          Мне ненавистно
          <w:br/>
          Твоё нарядное платье
          <w:br/>
          Скрипучего шелка
          <w:br/>
          С жёлтыми кружевами,
          <w:br/>
          И ароматный дар старого Пино,
          <w:br/>
          И даже твои сквозные
          <w:br/>
          Рукавички
          <w:br/>
          С глупым и смешным названьем.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2022-03-21T22:22:54+03:00</dcterms:created>
  <dcterms:modified xsi:type="dcterms:W3CDTF">2022-03-21T22:22:54+03:00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