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жил как будто бы в тумане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жил как будто бы в тумане,
          <w:br/>
           Я жил как будто бы во сне.
          <w:br/>
           В мечтах, в трансцендентальном плане.
          <w:br/>
           И вот пришлось проснуться мне.
          <w:br/>
          <w:br/>
          Проснуться, чтоб увидеть ужас,
          <w:br/>
           Чудовищность моей судьбы.
          <w:br/>
           …О русском снеге, русской стуже…
          <w:br/>
           Ах, если б, если б… да кабы…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2022-04-21T11:34:06+03:00</dcterms:created>
  <dcterms:modified xsi:type="dcterms:W3CDTF">2022-04-21T11:34:06+03:00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