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зеркало протру 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зеркало протру рукой
          <w:br/>
           и за спиной увижу осень.
          <w:br/>
           И беспокоен мой покой,
          <w:br/>
           и счастье счастья не приносит.
          <w:br/>
          <w:br/>
          На землю падает листва,
          <w:br/>
           но долго кружится вначале.
          <w:br/>
           И без толку искать слова
          <w:br/>
           для торжества такой печали.
          <w:br/>
          <w:br/>
          Для пьяницы-говоруна
          <w:br/>
           на флейте отзвучало лето,
          <w:br/>
           теперь играет тишина
          <w:br/>
           для протрезвевшего поэта.
          <w:br/>
          <w:br/>
          Я ближе к зеркалу шагну
          <w:br/>
           и всю печаль собой закрою.
          <w:br/>
           Но в эту самую мину-
          <w:br/>
           ту грянет ветер за спиною.
          <w:br/>
          <w:br/>
          Все зеркало заполнит сад,
          <w:br/>
           лицо поэта растворится.
          <w:br/>
           И листья заново взлетят,
          <w:br/>
           и станут падать и кружиться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2022-04-21T14:04:39+03:00</dcterms:created>
  <dcterms:modified xsi:type="dcterms:W3CDTF">2022-04-21T14:04:39+03:00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