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знаю, с места не сдвинуться..."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. . . . . . . . . . . . . . .
          <w:br/>
          Я знаю, с места не сдвинуться
          <w:br/>
          Под тяжестью Виевых век.
          <w:br/>
          О, если бы вдруг откинуться
          <w:br/>
          В какой-то семнадцатый век.
          <w:br/>
          <w:br/>
          С душистою веткой березовой
          <w:br/>
          Под Троицу в церкви стоять,
          <w:br/>
          С боярынею Морозовой
          <w:br/>
          Сладимый медок попивать.
          <w:br/>
          <w:br/>
          А после на дровнях в сумерки
          <w:br/>
          В навозном снегу тонуть...
          <w:br/>
          Какой сумасшедший Суриков
          <w:br/>
          Мой последний напишет путь?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2021-11-11T16:09:07+03:00</dcterms:created>
  <dcterms:modified xsi:type="dcterms:W3CDTF">2021-11-11T16:09:07+03:00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