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знаю, смерть близка. И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смерть близка. И ты
          <w:br/>
          Уже меня не презришь ныне.
          <w:br/>
          Ты снизойдешь из чистоты
          <w:br/>
          К моей тоскующей кончине.
          <w:br/>
          <w:br/>
          Но мне любовь твоя темна,
          <w:br/>
          Твои признанья необычны.
          <w:br/>
          Найдешь ли в сердце имена
          <w:br/>
          Словам и ласкам непривычным?
          <w:br/>
          <w:br/>
          Что, если ты найдешь слова,
          <w:br/>
          И буду в позднем умиленьи
          <w:br/>
          Я, умирающий едва,
          <w:br/>
          Взывать о новом воскресеньи?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2021-11-11T14:33:58+03:00</dcterms:created>
  <dcterms:modified xsi:type="dcterms:W3CDTF">2021-11-11T14:33:58+03:00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