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знаю, что все женщины прекрасны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знаю, что все женщины прекрасны.
          <w:br/>
           И красотой своею и умом.
          <w:br/>
           Еще весельем, если в доме праздник.
          <w:br/>
           И верностью, – когда разлука в нем.
          <w:br/>
           Не их наряды или профиль римский, —
          <w:br/>
           Нас покоряет женская душа.
          <w:br/>
           И молодость ее…
          <w:br/>
           И материнство,
          <w:br/>
           И седина, когда пора пришла.
          <w:br/>
           Покуда жив, – я им молиться буду.
          <w:br/>
           Любовь иным восторгам предпочту.
          <w:br/>
           Господь явил нам женщину, как чудо,
          <w:br/>
           Доверив миру эту красоту.
          <w:br/>
           И повелел нам рядом жить достойно.
          <w:br/>
           По рыцарски – и щедро, и светло.
          <w:br/>
           Чтоб души наши миновали войны
          <w:br/>
           И в сердце не закрадывалось зло.
          <w:br/>
           И мы – мужчины – кланяемся низко
          <w:br/>
           Всем женщинам родной земли моей.
          <w:br/>
           Недаром на солдатских обелисках
          <w:br/>
           Чеканит память лики матерей.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2022-04-21T14:15:57+03:00</dcterms:created>
  <dcterms:modified xsi:type="dcterms:W3CDTF">2022-04-21T14:15:57+03:00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