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книгу предпочту природе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книгу предпочту природе,
          <w:br/>
           Гравюру — тени вешних рощ,
          <w:br/>
           И мне шумит в весенней оде
          <w:br/>
           Весенний, настоящий дождь.
          <w:br/>
           Не потому, что это в моде,
          <w:br/>
           Я книгу предпочту природе.
          <w:br/>
          <w:br/>
          Какая скука в караване
          <w:br/>
           Тащиться по степи сухой.
          <w:br/>
           Не лучше ль, лежа на диване,
          <w:br/>
           Прочесть Жюль Верна том-другой.
          <w:br/>
           А так — я знаю уж заране,
          <w:br/>
           Какая скука в караване.
          <w:br/>
          <w:br/>
          Зевать над книгою немецкой,
          <w:br/>
           Где тяжек, как картофель, Witz
          <w:br/>
           Где даже милый Ходовецкий
          <w:br/>
           Тяжел и не живит  страниц.
          <w:br/>
           Что делать: уж привык я с детской
          <w:br/>
           Зевать над книгою немецкой.
          <w:br/>
          <w:br/>
          Милей проказливые музы,
          <w:br/>
           Скаррона смех, тоска Алин, —
          <w:br/>
           Где веселилися французы
          <w:br/>
           И Лондон слал туманный сплин.
          <w:br/>
           Что в жизни ждет? одни обузы,
          <w:br/>
           Милей проказливые музы.
          <w:br/>
          <w:br/>
          Не променял бы одного я
          <w:br/>
           Ни на гравюру, ни на том —
          <w:br/>
           Тех губ, что не дают покоя,
          <w:br/>
           В лице прелестном и простом.
          <w:br/>
           Пускай мне улыбнутся трое,
          <w:br/>
           Не променял бы одного я.
          <w:br/>
          <w:br/>
          Но ждать могу ли я ответа
          <w:br/>
           От напечатанных листков,
          <w:br/>
           Когда лишь повороты света
          <w:br/>
           Я в них искать всегда готов,
          <w:br/>
           Пускай мне нравится все это,
          <w:br/>
           Но ждать могу ли я ответа?
          <w:br/>
          <w:br/>
          Я выражу в последней коде,
          <w:br/>
           Что без того понятно всем:
          <w:br/>
           Я книги предпочту природе,
          <w:br/>
           А вас хоть тысяче поэм.
          <w:br/>
           Любовь (когда она не в моде?)
          <w:br/>
           Поет в моей последней коде.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2022-04-22T21:13:46+03:00</dcterms:created>
  <dcterms:modified xsi:type="dcterms:W3CDTF">2022-04-22T21:13:46+03:00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