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красивых таких не видел..."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красивых таких не видел,
          <w:br/>
          Только, знаешь, в душе затаю
          <w:br/>
          Не в плохой, а в хорошей обиде -
          <w:br/>
          Повторяешь ты юность мою.
          <w:br/>
          <w:br/>
          Ты - мое васильковое слово,
          <w:br/>
          Я навеки люблю тебя.
          <w:br/>
          Как живет теперь наша корова,
          <w:br/>
          Грусть соломенную теребя?
          <w:br/>
          <w:br/>
          Запоешь ты, а мне любимо,
          <w:br/>
          Исцеляй меня детским сном.
          <w:br/>
          Отгорела ли наша рябина,
          <w:br/>
          Осыпаясь под белым окном?
          <w:br/>
          <w:br/>
          Что поет теперь мать за куделью?
          <w:br/>
          Я навеки покинул село,
          <w:br/>
          Только знаю - багряной метелью
          <w:br/>
          Нам листвы на крыльцо намело.
          <w:br/>
          <w:br/>
          Знаю то, что о нас с тобой вместе
          <w:br/>
          Вместо ласки и вместо слез
          <w:br/>
          У ворот, как о сгибшей невесте,
          <w:br/>
          Тихо воет покинутый пес.
          <w:br/>
          <w:br/>
          Но и все ж возвращаться не надо,
          <w:br/>
          Потому и достался не в срок,
          <w:br/>
          Как любовь, как печаль и отрада,
          <w:br/>
          Твой красивый рязанский платок.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2021-11-11T11:59:20+03:00</dcterms:created>
  <dcterms:modified xsi:type="dcterms:W3CDTF">2021-11-11T11:59:20+03:00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