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лишний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Окапывали вишни.
          <w:br/>
          Сергей сказал: — Я лишний.
          <w:br/>
          Пять деревьев, пять ребят —
          <w:br/>
          Я напрасно вышел в сад.
          <w:br/>
          <w:br/>
          А как поспели вишни,
          <w:br/>
          Сергей выходит в сад.
          <w:br/>
          — Ну нет, теперь ты лишний!
          <w:br/>
          Ребята говорят.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2021-11-10T20:19:22+03:00</dcterms:created>
  <dcterms:modified xsi:type="dcterms:W3CDTF">2021-11-10T20:19:22+03:00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