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музу бедную безбожно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музу бедную безбожно
          <w:br/>
           Все время дергаю:
          <w:br/>
           — Постой!—
          <w:br/>
           Так просто показаться «сложной»,
          <w:br/>
           Так сложно, муза, быть «простой».
          <w:br/>
          <w:br/>
          Ах, «простота»!—
          <w:br/>
           Она дается
          <w:br/>
           Отнюдь не всем и не всегда —
          <w:br/>
           Чем глубже вырыты колодцы,
          <w:br/>
           Тем в них прозрачнее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2022-04-22T12:40:07+03:00</dcterms:created>
  <dcterms:modified xsi:type="dcterms:W3CDTF">2022-04-22T12:40:07+03:00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