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 улицу пойду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улицу пойду,
          <w:br/>
           На весёлую пойду,
          <w:br/>
           Я Алёнушку за ручку,
          <w:br/>
           Как большую, поведу.
          <w:br/>
           Свети, свети, солнышко,
          <w:br/>
           Зеленей, лужок!
          <w:br/>
           Подымай, Алёнушка,
          <w:br/>
           Первый свой флажок!
          <w:br/>
           Выше, выше подымай –
          <w:br/>
           Нынче праздник Первомай!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2022-04-21T21:16:08+03:00</dcterms:created>
  <dcterms:modified xsi:type="dcterms:W3CDTF">2022-04-21T21:16:08+03:00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