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был никогда аскетом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был никогда аскетом
          <w:br/>
           И не мечтал сгореть в огне.
          <w:br/>
           Я просто русским был поэтом
          <w:br/>
           В года, доставшиеся мне.
          <w:br/>
           Я не был сроду слишком смелым.
          <w:br/>
           Или орудьем высших сил.
          <w:br/>
           Я просто знал, что делать, делал,
          <w:br/>
           А было трудно — выносил.
          <w:br/>
           И если путь был слишком труден,
          <w:br/>
           Суть в том, что я в той службе служб
          <w:br/>
           Был подотчетен прямо людям,
          <w:br/>
           Их душам и судьбе их душ.
          <w:br/>
           И если в этом — главный кто-то
          <w:br/>
           Откроет ересь — что ж, друзья.
          <w:br/>
           Ведь это всё — была работа.
          <w:br/>
           А без работы — жить нельзя.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2022-04-22T11:04:29+03:00</dcterms:created>
  <dcterms:modified xsi:type="dcterms:W3CDTF">2022-04-22T11:04:29+03:00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