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забуду этих дней неволи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забуду этих дней неволи.
          <w:br/>
           Страшнее каторги, юродства и любви.
          <w:br/>
           Чумные раны пересыплю солью,
          <w:br/>
           Пусть будет соль хрустящая в крови.
          <w:br/>
          <w:br/>
          От острой боли сжавшись, как улитка,
          <w:br/>
           В железных судорогах корчась до утра,
          <w:br/>
           Я распинал себя на каждой нитке
          <w:br/>
           Узорного, шершавого ковра.
          <w:br/>
          <w:br/>
          Никто не крикнул мне: «Воскресни, Лазарь!»
          <w:br/>
           И Бога ненавидя и любя,
          <w:br/>
           Как прокаженный от своей проказы,
          <w:br/>
           Я убегал от самого себя.
          <w:br/>
          <w:br/>
          Но бегства нет. Есть только призрак бега,
          <w:br/>
           И я верчусь, как белка в колесе.
          <w:br/>
           И смерть со мной — белей луны и снега, —
          <w:br/>
           Хмельна, тучна, во всей своей красе.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2022-04-22T19:38:05+03:00</dcterms:created>
  <dcterms:modified xsi:type="dcterms:W3CDTF">2022-04-22T19:38:05+03:00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