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не люблю церквей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не люблю церквей, где зодчий
          <w:br/>
           Слышнее Бога говорит,
          <w:br/>
           Где гений в споре с волей Отчей
          <w:br/>
           В ней не затерян, с ней не слит.
          <w:br/>
          <w:br/>
          Где человечий дух тщеславный
          <w:br/>
           Как бы возносится над ней,—
          <w:br/>
           Мне византийский купол плавный
          <w:br/>
           Колючей готики родней.
          <w:br/>
          <w:br/>
          Собор Миланский! Мне чужая
          <w:br/>
           Краса! — Дивлюсь ему и я.—
          <w:br/>
           Он, точно небу угрожая,
          <w:br/>
           Свои вздымает острия.
          <w:br/>
          <w:br/>
          Но оттого ли, что так мирно
          <w:br/>
           Сияет небо, он — как крик?
          <w:br/>
           Под небом, мудростью надмирной,
          <w:br/>
           Он суетливо так велик.
          <w:br/>
          <w:br/>
          Вы, башни! В высоте орлиной
          <w:br/>
           Мятежным духом взнесены,
          <w:br/>
           Как мысли вы, когда единой
          <w:br/>
           Они не объединены!
          <w:br/>
          <w:br/>
          И вот другой собор… Был смуглый
          <w:br/>
           Закат и желтоват и ал,
          <w:br/>
           Когда впервые очерк круглый
          <w:br/>
           Мне куполов твоих предстал.
          <w:br/>
          <w:br/>
          Как упоительно неярко
          <w:br/>
           На плавном небе, плавный, ты
          <w:br/>
           Блеснул мне, благостный Сан-Марко,
          <w:br/>
           Подъемля тонкие кресты!
          <w:br/>
          <w:br/>
          Ложился, как налет загара,
          <w:br/>
           На мрамор твой — закатный свет…
          <w:br/>
           Мне думалось: какою чарой
          <w:br/>
           Одушевлен ты и согрет?
          <w:br/>
          <w:br/>
          Что есть в тебе, что инокиней
          <w:br/>
           Готова я пред Богом пасть?
          <w:br/>
           — Господней воли плавность линий
          <w:br/>
           Святую знаменует власть.
          <w:br/>
          <w:br/>
          Пять куполов твоих — как волны…
          <w:br/>
           Их плавной силой поднята,
          <w:br/>
           Душа моя, как кубок полный,
          <w:br/>
           До края Богом налита.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2022-04-23T13:01:06+03:00</dcterms:created>
  <dcterms:modified xsi:type="dcterms:W3CDTF">2022-04-23T13:01:06+03:00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