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могу писать тебе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писать тебе стихов
          <w:br/>
          Ни той, что ты была, ни той, что стала.
          <w:br/>
          И, очевидно, этих горьких слов
          <w:br/>
          Обоим нам давно уж не хватало.
          <w:br/>
          За все добро — спасибо! Не считал
          <w:br/>
          По мелочам, покуда были вместе,
          <w:br/>
          Ни сколько взял его, ни сколько дал,
          <w:br/>
          Хоть вряд ли задолжал тебе по чести.
          <w:br/>
          А все то зло, что на меня, как груз,
          <w:br/>
          Навалено твоей рукою было,
          <w:br/>
          Оно мое! Я сам с ним разберусь,
          <w:br/>
          Мне жизнь недаром шкуру им дубила.
          <w:br/>
          Упреки поздно на ветер бросать,
          <w:br/>
          Не бойся разговоров до рассвета.
          <w:br/>
          Я просто разлюбил тебя. И это
          <w:br/>
          Мне не дает стихов тебе писать.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2022-03-18T21:16:25+03:00</dcterms:created>
  <dcterms:modified xsi:type="dcterms:W3CDTF">2022-03-18T21:16:25+03:00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