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ропщу, Я вознесен судьбою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ропщу. Я вознесен судьбою
          <w:br/>
           Превыше всех! — Я счастлив! Я любим!
          <w:br/>
           Приветливость даруется тобою
          <w:br/>
           Соперникам моим…
          <w:br/>
           Но теплота души, но все, что так люблю я
          <w:br/>
           С тобой наедине…
          <w:br/>
           Но девственность живого поцелуя…
          <w:br/>
           Не им, а мне!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2022-04-21T22:16:46+03:00</dcterms:created>
  <dcterms:modified xsi:type="dcterms:W3CDTF">2022-04-21T22:16:46+03:00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