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несчастен и мерзок себе, сознаюсь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несчастен и мерзок себе, сознаюсь.
          <w:br/>
           Но не хнычу и кары небес не боюсь.
          <w:br/>
           Каждый божеский день, умирая с похмелья,
          <w:br/>
           Чашу полную требую, а не молюсь!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2022-04-22T07:22:23+03:00</dcterms:created>
  <dcterms:modified xsi:type="dcterms:W3CDTF">2022-04-22T07:22:23+03:00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