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ночью шла по улице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ночью шла по улице,
          <w:br/>
           На небе месяц жмурится
          <w:br/>
           И освещает домика порог.
          <w:br/>
           Оконце желтоглазое.
          <w:br/>
           Мальчишки речь бессвязная,
          <w:br/>
           И девочки счастливый говорок:
          <w:br/>
          <w:br/>
          Пора, пора, уж утро наступает.
          <w:br/>
           Боюсь я, мама выйдет на крыльцо,
          <w:br/>
           Рассвет встает.
          <w:br/>
           Ну хватит, ну, ступай уж,
          <w:br/>
           Не то я рассержусь, в конце концов!
          <w:br/>
          <w:br/>
          Какая я не складная,
          <w:br/>
           Все сделала не ладно я,
          <w:br/>
           Я своего дружка прогнала прочь.
          <w:br/>
           А надо было так прогнать,
          <w:br/>
           Чтоб завтра он пришел опять,
          <w:br/>
           И я ему твердила бы всю ночь:
          <w:br/>
          <w:br/>
          Пора, пора, уж утро наступает.
          <w:br/>
           Боюсь я, мама выйдет на крыльцо,
          <w:br/>
           Рассвет встает.
          <w:br/>
           Ну хватит, ну, ступай уж,
          <w:br/>
           Не то я рассержусь, в конце концов!
          <w:br/>
          <w:br/>
          И вот иду с обидою,
          <w:br/>
           Иду и всем завидую,
          <w:br/>
           А по дороге гаснут фонари.
          <w:br/>
           Ах, почему не я стою,
          <w:br/>
           И мальчику вихрастому
          <w:br/>
           Не я шепчу до утренней зари.
          <w:br/>
          <w:br/>
          Пора, пора, уж утро наступает.
          <w:br/>
           Боюсь я, мама выйдет на крыльцо.
          <w:br/>
           Рассвет встает.
          <w:br/>
           Ну хватит, ну, ступай уж,
          <w:br/>
           Не то я рассержусь, в конце концов!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2022-04-21T19:45:35+03:00</dcterms:created>
  <dcterms:modified xsi:type="dcterms:W3CDTF">2022-04-21T19:45:35+03:00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