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одна тебя любить умею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одна тебя любить умею,
          <w:br/>
           да на это права не имею,
          <w:br/>
           будто на любовь бывает право,
          <w:br/>
           будто может правдой
          <w:br/>
           стать неправда.
          <w:br/>
           Не горит очаг твой, а дымится,
          <w:br/>
           не цветёт душа твоя — пылится.
          <w:br/>
           Задыхаясь, по грозе томится,
          <w:br/>
           ливня молит, дождика боится…
          <w:br/>
           Всё ты знаешь, всё ты понимаешь,
          <w:br/>
           что подаришь — тут же отнимаешь.
          <w:br/>
           Всё я знаю, всё я понимаю,
          <w:br/>
           боль твою качаю, унимаю…
          <w:br/>
           Не умею сильной быть и стойкой,
          <w:br/>
           не бывать мне ни грозой, не бурей…
          <w:br/>
           Всё простишь ты мне, вину любую,
          <w:br/>
           кроме этой
          <w:br/>
           доброты жестокой.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2022-04-21T14:49:32+03:00</dcterms:created>
  <dcterms:modified xsi:type="dcterms:W3CDTF">2022-04-21T14:49:32+03:00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