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Я песни слагаю во славу твою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М. М. М.
          <w:br/>
          <w:br/>
          Я песни слагаю во славу твою
          <w:br/>
          Затем, что тебя я безумно люблю,
          <w:br/>
          Затем, что меня ты не любишь.
          <w:br/>
          Я вечно страдаю и вечно грущу,
          <w:br/>
          Но, друг мой прекрасный, тебя я прощу
          <w:br/>
          За то, что меня ты погубишь.
          <w:br/>
          Так раненный в сердце шипом соловей
          <w:br/>
          О розе-убийце поет всё нежней
          <w:br/>
          И плачет в тоске безнадежной,
          <w:br/>
          А роза, склонясь меж зеленой листвы,
          <w:br/>
          Смеется над скорбью его, как и ты,
          <w:br/>
          О друг мой, прекрасный и нежный.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2022-03-18T22:59:19+03:00</dcterms:created>
  <dcterms:modified xsi:type="dcterms:W3CDTF">2022-03-18T22:59:19+03:00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