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писал Треугольную грушу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Стасу Намину</em>
          <w:br/>
          <w:br/>
          Я писал Треугольную грушу,
          <w:br/>
           для своей страны непристоен.
          <w:br/>
          <w:br/>
          Миллионам открыла душу
          <w:br/>
           треугольная
          <w:br/>
           Sharon Stone.
          <w:br/>
          <w:br/>
          Стала барышня хулиганкою,
          <w:br/>
           нам мигает, не арестован,
          <w:br/>
           с бесшабашною элегантностью
          <w:br/>
           Шарон Стоун.
          <w:br/>
          <w:br/>
          Над врагами и над околицей,
          <w:br/>
           в знак протеста,
          <w:br/>
           что показывает раскольница,
          <w:br/>
           сжав двуперстье?
          <w:br/>
          <w:br/>
          На запястье часы золотые,
          <w:br/>
           а в руках ее НОСТАЛЬГИЯ.
          <w:br/>
          <w:br/>
          Слезы исповеди Нагорной.
          <w:br/>
           Тайны горничных телефонные.
          <w:br/>
           Вальс Ростовой стал
          <w:br/>
           Вальс-бостоном.
          <w:br/>
           Шарф насилья —
          <w:br/>
           псалмом Христовым.
          <w:br/>
           Аллергия у нас на плаксивость.
          <w:br/>
           Террористка вместо пластида
          <w:br/>
           ищет истину на простынках
          <w:br/>
           — шрам со стоном! —
          <w:br/>
           всё базируется на инстинкте
          <w:br/>
           SHARON STONE.
          <w:br/>
           (Что любитель пивка “Трехгорного”
          <w:br/>
           звал “пистоном”.)
          <w:br/>
           Фестивальные поцелуи
          <w:br/>
           превращаются в процедуры.
          <w:br/>
          <w:br/>
          Почему инстинктивный обжиг
          <w:br/>
           застим
          <w:br/>
           хохмой?
          <w:br/>
           Сдох от слез гениальный ежик
          <w:br/>
           Дастин
          <w:br/>
           Хофман.
          <w:br/>
          <w:br/>
          Почему мы вхаляву предали
          <w:br/>
           на колясочке
          <w:br/>
           Рэя Бредбери?
          <w:br/>
          <w:br/>
          Раскрасневшаяся Шарон Стоун,
          <w:br/>
           с любопытством,
          <w:br/>
           как будто школьница,
          <w:br/>
           чмокнув автора
          <w:br/>
           моветонного,
          <w:br/>
           прочитала стихи
          <w:br/>
           прикольные, —
          <w:br/>
           смерти лунную аллегорию…
          <w:br/>
          <w:br/>
          ОБЪЕГОРИЛА ЧАЙКА ТРИГОРИНА
          <w:br/>
          <w:br/>
          Бог глядит
          <w:br/>
           из ушка игольного
          <w:br/>
           треугольничка
          <w:br/>
           SHARON STONE.
          <w:br/>
          <w:br/>
          Зацелованный старый клоун,
          <w:br/>
           что за мысли в мозгу моем брезжили:
          <w:br/>
           ХОРОШО, ЧТО МЫ ВСЕ НЕ БРЕЖНЕВЫ.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2022-04-22T12:54:51+03:00</dcterms:created>
  <dcterms:modified xsi:type="dcterms:W3CDTF">2022-04-22T12:54:51+03:00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