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 попросил подать вина и пил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попросил подать вина и пил.<w:br/>Был холоден не в меру мой напиток.<w:br/>В пустынном зале я делил мой пир<w:br/>со сквозняком и запахом опилок.<w:br/><w:br/>Несмелый локоть горестной зимы<w:br/>из тьмы, снаружи лег на подоконник.<w:br/>Из сумрачных берлог, из мглы земли,<w:br/>наверно, многих, но не знаю, скольких,<w:br/><w:br/>рев паровозов вышел и звучал.<w:br/>Не ведаю, что делалось со мною,<w:br/>но мне казалось &#8212; плач их означал<w:br/>то, что моею было тишиною.<w:br/><w:br/>Входили люди, супа, папирос<w:br/>себе просили, поступали просто<w:br/>и упрощали разнобой сиротств<w:br/>до одного и общего сиротства.<w:br/><w:br/>Они молчали, к помыслам своим<w:br/>подняв многозначительные лица,<w:br/>как будто что-то, ведомое им,<w:br/>намеревалось грянуть и случиться.<w:br/><w:br/>Их тайна для меня была темна.<w:br/>Я не спешил расспрашивать об этом.<w:br/>Желанием моим или вина<w:br/>было &#8212; увидеть снег перед рассветом.<w:br/><w:br/>Снег начинался около крыльца,<w:br/>и двор был неестественно опрятен,<w:br/>словно постель умершего жильца,<w:br/>где новый штрих уже невероятен.<w:br/><w:br/>Свою печаль я укротил вином,<w:br/>но в трезвых небесах неукрощенных<w:br/>звучала встреча наших двух имен<w:br/>предсмертным звоном двух клинков скрещенных.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2022-03-17T14:12:36+03:00</dcterms:created>
  <dcterms:modified xsi:type="dcterms:W3CDTF">2022-03-17T14:12:36+03:00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