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приеду к тебе, 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приеду к тебе, отец,
          <w:br/>
           Лишь водой прошумит апрель,
          <w:br/>
           Лишь в саду запоёт скворец
          <w:br/>
           И потянется к солнцу ель. 
          <w:br/>
          <w:br/>
          Старых листьев зажжём костёр —
          <w:br/>
           Будет дым золотить закат.
          <w:br/>
           И починим гнилой забор,
          <w:br/>
           И вскопаем наш бедный сад. 
          <w:br/>
          <w:br/>
          Этот памятный край любя,
          <w:br/>
           Я приеду — не праздный гость.
          <w:br/>
           Унаследовал от тебя
          <w:br/>
           Я твою крестьянскую кость. 
          <w:br/>
          <w:br/>
          На распутье добра и зла,
          <w:br/>
           В рудниках, в ледяной воде,
          <w:br/>
           Не она ли меня спасла,
          <w:br/>
           Не сломилась в лихой беде?.. 
          <w:br/>
          <w:br/>
          А ещё ведь была война.
          <w:br/>
           Скудный хлеб и сырой свинец.
          <w:br/>
           Пусть скорее придёт весна!
          <w:br/>
           Я приеду к тебе, отец. 
          <w:br/>
          <w:br/>
          Будет майское торжество.
          <w:br/>
           Будет верба цвести в лесу.
          <w:br/>
           Внука старшего твоего
          <w:br/>
           Погостить к тебе привезу. 
          <w:br/>
          <w:br/>
          Будет в небе сиять звезда.
          <w:br/>
           Будут в свежей листве дома…
          <w:br/>
           Жаль, что быстро идут года,
          <w:br/>
           Что ещё впереди зима. 
          <w:br/>
          <w:br/>
          Жаль, что в зрелости всё видней
          <w:br/>
           Неизбежный прощальный час.
          <w:br/>
           Жаль, всё меньше и меньше дней
          <w:br/>
           Остаётся теперь у нас.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2022-04-21T20:47:20+03:00</dcterms:created>
  <dcterms:modified xsi:type="dcterms:W3CDTF">2022-04-21T20:47:20+03:00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