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пришла к поэту в гости..."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пришла к поэту в гости.
          <w:br/>
          Ровно полдень. Воскресенье.
          <w:br/>
          Тихо в комнате просторной,
          <w:br/>
          А за окнами мороз.
          <w:br/>
          <w:br/>
          И малиновое солнце
          <w:br/>
          Над лохматым сизым дымом...
          <w:br/>
          Как хозяин молчаливый
          <w:br/>
          Ясно смотрит на меня!
          <w:br/>
          <w:br/>
          У него глаза такие,
          <w:br/>
          Что запомнить каждый должен,
          <w:br/>
          Мне же лучше, осторожной,
          <w:br/>
          В них и вовсе не глядеть.
          <w:br/>
          <w:br/>
          Но запомнится беседа,
          <w:br/>
          Дымный полдень, воскресенье
          <w:br/>
          В доме сером и высоком
          <w:br/>
          У морских ворот Невы.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2021-11-10T10:05:34+03:00</dcterms:created>
  <dcterms:modified xsi:type="dcterms:W3CDTF">2021-11-10T10:05:34+03:00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