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речь держу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речь держу… Да слушает, кто хочет! —
          <w:br/>
          Черствеет с каждым днем суровый мир.
          <w:br/>
          Порок гремит, сверкает и грохочет.
          <w:br/>
          Он — бог земли! Он — мировой кумир!
          <w:br/>
          Я речь держу… Да слушает, кто может! —
          <w:br/>
          Искусство попирается стопой.
          <w:br/>
          Его огонь болотный мрак тревожит,
          <w:br/>
          Его огонь ослаб перед толпой.
          <w:br/>
          Я речь держу… Да слушает, кто верит! —
          <w:br/>
          Настанет день — искусство станет звук:
          <w:br/>
          Никто значенья строго не измерит,
          <w:br/>
          И, может быть, никто не примет мук.
          <w:br/>
          Я речь держу… Да слушает, кто близок! —
          <w:br/>
          Настанет день, день эпилога чувств.
          <w:br/>
          Тот день убьет (зачем же он так низок?)
          <w:br/>
          Вселенную — искусство из искусств!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2022-03-22T11:41:30+03:00</dcterms:created>
  <dcterms:modified xsi:type="dcterms:W3CDTF">2022-03-22T11:41:30+03:00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