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 женщинами спорить не могу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 женщинами спорить не могу.
          <w:br/>
           Не потому,
          <w:br/>
           Что все переиначат.
          <w:br/>
           А потому,
          <w:br/>
           Что лошадь на скаку
          <w:br/>
           Не стоит останавливать…
          <w:br/>
           Пусть скачет.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2022-04-21T20:19:27+03:00</dcterms:created>
  <dcterms:modified xsi:type="dcterms:W3CDTF">2022-04-21T20:19:27+03:00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