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 нею никогда не говорил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 нею никогда не говорил,
          <w:br/>
           Но я искал повсюду с нею встречи,
          <w:br/>
           Бледнея и дрожа, за ней следил.
          <w:br/>
           Её движенья, взгляд, улыбку, речи
          <w:br/>
           Я жадно, я внимательно ловил,
          <w:br/>
           А после, убегал от всех далече.
          <w:br/>
           Её в мечтах себе я представлял,
          <w:br/>
           Грустил, вздыхал, томился, ревновал!
          <w:br/>
           Не рассказать, что делалось со мною.
          <w:br/>
           Не описать волшебной красоты
          <w:br/>
           С весенним солнцем, с розовой зарею,
          <w:br/>
           С слезой небес, упавшей на цветы…
          <w:br/>
           С лучем луны, с вечернею звездою
          <w:br/>
           В моих мечтах слились её черты…
          <w:br/>
           Я помню только светлое виденье,
          <w:br/>
           Мой идеал, отраду и  мученье!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2022-04-22T05:19:32+03:00</dcterms:created>
  <dcterms:modified xsi:type="dcterms:W3CDTF">2022-04-22T05:19:32+03:00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