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сам проворен и удал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сам проворен и удал,
          <w:br/>
          И конь мой весь в меня.
          <w:br/>
          Я сам взнуздал,
          <w:br/>
          И оседлал,
          <w:br/>
          И покатил коня.
          <w:br/>
          <w:br/>
          Я сам поем —
          <w:br/>
          И конь мой сыт.
          <w:br/>
          Я спать ложусь —
          <w:br/>
          И конь мой спит.
          <w:br/>
          <w:br/>
          Я целый день вожу коня,
          <w:br/>
          А ночью конь везет меня.
          <w:br/>
          <w:br/>
          Во весь опор, взметая пыль,
          <w:br/>
          Несется он вперед,
          <w:br/>
          И легковой автомобиль
          <w:br/>
          Дорогу нам дает.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2022-03-21T14:43:21+03:00</dcterms:created>
  <dcterms:modified xsi:type="dcterms:W3CDTF">2022-03-21T14:43:21+03:00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